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MARIJAMPOLĖS VAIKŲ LOPŠELIO DARŽELIO</w:t>
      </w:r>
    </w:p>
    <w:p w:rsidR="00000000" w:rsidDel="00000000" w:rsidP="00000000" w:rsidRDefault="00000000" w:rsidRPr="00000000" w14:paraId="00000004">
      <w:pPr>
        <w:jc w:val="center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SKYRIAUS „ŽELMENĖLIAI“ 2026 M.  VASARIO  MĖNESIO VEIKLOS PLANAS</w:t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0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3900"/>
        <w:gridCol w:w="2670"/>
        <w:gridCol w:w="1935"/>
        <w:gridCol w:w="2955"/>
        <w:tblGridChange w:id="0">
          <w:tblGrid>
            <w:gridCol w:w="1560"/>
            <w:gridCol w:w="3900"/>
            <w:gridCol w:w="2670"/>
            <w:gridCol w:w="1935"/>
            <w:gridCol w:w="29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Mėnesio diena, valanda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Veiklos turinys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Atsakingas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Dalyviai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Vieta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4,11,18,25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14 val.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Informacijos sklaida pedagogams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Rasa Papartienė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Pedagogai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Skyriaus „Želmenėliai“ salė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10 d.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Edukacija ,,Krakmolo fontanai ,,Fondiu’’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Rita Pileckienė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Gintarė Masiulionienė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 IUG ugdytiniai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 gr. patalpos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13 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Vasario 16-osios paminėjimas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Dalia Šultonienė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IU, PU gr. ugdytiniai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“Želmenėlių” skyriaus salė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17 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Užgavėnės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Meninio ugdymo, IU ir PU mokytojos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Skyriaus visų grupių  ugdytiniai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Skyriaus „Želmenėliai vidinis kiemelis.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17 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STEAM veikla “Gamtos paveikslas”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Erika Kvietinskienė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Rita Pavilonienė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 IU ugdytiniai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 gr. patalpos.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17 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Ilgalaikis projektas “Kaimas” - “Kaimo močiutė kepa blynus”.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Ilona Stasiukynienė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Dalia Šultonienė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 gr.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 gr. patalpose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17 ir 24 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e0f19"/>
                <w:sz w:val="24"/>
                <w:szCs w:val="24"/>
                <w:shd w:fill="f8f9fc" w:val="clear"/>
                <w:rtl w:val="0"/>
              </w:rPr>
              <w:t xml:space="preserve">Tarpdisciplininis susirinkimas su mokytojomis ir mokinio padėjėjomis ugdytinių, turinčių SUP, pažangos ir kylančių sunkumų aptarimui.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Genovaitė Riklickienė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Skyriaus specialistai, mokytojos, mokinio padėjėjos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Logopedo kabinetas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18 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Verdana" w:cs="Verdana" w:eastAsia="Verdana" w:hAnsi="Verdana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02124"/>
                <w:sz w:val="24"/>
                <w:szCs w:val="24"/>
                <w:highlight w:val="white"/>
                <w:rtl w:val="0"/>
              </w:rPr>
              <w:t xml:space="preserve">Svečiuose Policijos pareigūnė.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Verdana" w:cs="Verdana" w:eastAsia="Verdana" w:hAnsi="Verdana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02124"/>
                <w:sz w:val="24"/>
                <w:szCs w:val="24"/>
                <w:highlight w:val="white"/>
                <w:rtl w:val="0"/>
              </w:rPr>
              <w:t xml:space="preserve">Profesijos pristatymas.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Nida Kmieliauskienė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Jolita Plytninkienė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11 PUG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Grupėje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24 d.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highlight w:val="white"/>
                <w:rtl w:val="0"/>
              </w:rPr>
              <w:t xml:space="preserve">Edukacija “Švarios rankelės”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Erika Kvietinskienė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Rita Pavilonienė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 IU ugdytiniai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 gr. patalpos.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24 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highlight w:val="white"/>
                <w:rtl w:val="0"/>
              </w:rPr>
              <w:t xml:space="preserve">Išvyka į Šunskų mišką.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Ramunė Vaiginienė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5 IUG ugdytiniai ir tėvai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Verdana" w:cs="Verdana" w:eastAsia="Verdana" w:hAnsi="Verdana"/>
                <w:sz w:val="26"/>
                <w:szCs w:val="26"/>
              </w:rPr>
            </w:pPr>
            <w:r w:rsidDel="00000000" w:rsidR="00000000" w:rsidRPr="00000000">
              <w:rPr>
                <w:rFonts w:ascii="Verdana" w:cs="Verdana" w:eastAsia="Verdana" w:hAnsi="Verdana"/>
                <w:sz w:val="26"/>
                <w:szCs w:val="26"/>
                <w:rtl w:val="0"/>
              </w:rPr>
              <w:t xml:space="preserve">Šunskų miškas, Marijampolės sav.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24 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highlight w:val="white"/>
                <w:rtl w:val="0"/>
              </w:rPr>
              <w:t xml:space="preserve">Ekskursija į darželio virtuvę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Dalia Šultonienė Ilona Stasiukynienė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 gr.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“Želmenėlių” skyriaus virtuvė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25d.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Ekskursija į Multicentrą dalyvauti edukacijoje.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Nida Kmieliauskienė</w:t>
            </w:r>
          </w:p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Jolita Plytninkienė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11 PUG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Multicentras</w:t>
            </w:r>
          </w:p>
        </w:tc>
      </w:tr>
      <w:tr>
        <w:trPr>
          <w:cantSplit w:val="0"/>
          <w:trHeight w:val="868.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25 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Veikla su tėvais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Dalia Šultonienė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Ilona Stasiukynienė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 gr.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 gr. patalpose</w:t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25d.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before="24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Veikla su sveikatos priežiūros specialiste “Sveiko maisto piramidė”.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Aurika Meštarienė, 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Rita Pavilonienė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4 IUG ugdytiniai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4 grupės patalpose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27d.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before="24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Veikla su tėvais “ Sveikų dantukų paslaptis”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Aurika Meštarienė,</w:t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Rita Pavilonienė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4 IUG ugdytiniai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4 gr. patalpose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Data tikslinama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Sporto veikla su tėvais “ Sportuokime kartu”.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Aurika Meštarienė,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Rita Pavilonienė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4 IUG ugdytiniai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Skyriaus salė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Data tikslinama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Veikla su sveikatos priežiūros specialiste ,,Dantukų priežiūra’.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Rita Pileckienė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Gintarė Masiulionienė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 IUG ugdytiniai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 gr. patalpos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Data</w:t>
            </w:r>
          </w:p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tikslinama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Veikla su tėvais ,,Sveiki užkandžiai  ’’.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Rita Pileckienė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Gintarė Masiulionienė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 IUG ugdytiniai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 gr. patalpos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26 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STEAM veikla: ,,Piešimas šviesa ir smėliu’’.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Rita Pileckienė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Gintarė Masiulionienė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 IUG ugdytiniai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 gr. patalpos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Data tikslinama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Verdana" w:cs="Verdana" w:eastAsia="Verdana" w:hAnsi="Verdana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02124"/>
                <w:sz w:val="24"/>
                <w:szCs w:val="24"/>
                <w:highlight w:val="white"/>
                <w:rtl w:val="0"/>
              </w:rPr>
              <w:t xml:space="preserve">Ekskursija į Marijampolės ,,Ryto’’ progimnazijos stadioną.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Rita Pileckienė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Gintarė Masiulionienė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 IUG ugdytiniai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Verdana" w:cs="Verdana" w:eastAsia="Verdana" w:hAnsi="Verdana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02124"/>
                <w:sz w:val="24"/>
                <w:szCs w:val="24"/>
                <w:highlight w:val="white"/>
                <w:rtl w:val="0"/>
              </w:rPr>
              <w:t xml:space="preserve">Marijampolės ,,Ryto’’ progimnazijos stadionas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26 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Verdana" w:cs="Verdana" w:eastAsia="Verdana" w:hAnsi="Verdana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02124"/>
                <w:sz w:val="24"/>
                <w:szCs w:val="24"/>
                <w:highlight w:val="white"/>
                <w:rtl w:val="0"/>
              </w:rPr>
              <w:t xml:space="preserve">Ekskursija į SEB banką. Finansinis raštingumas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Audronė Leimonienė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10 PUG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SEB bankas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Data tikslinama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Verdana" w:cs="Verdana" w:eastAsia="Verdana" w:hAnsi="Verdana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02124"/>
                <w:sz w:val="24"/>
                <w:szCs w:val="24"/>
                <w:highlight w:val="white"/>
                <w:rtl w:val="0"/>
              </w:rPr>
              <w:t xml:space="preserve">Mamos organizuojama veikla. Svečiuose Cecilijos mokyklos vaikai.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Elina Baranauskienė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7 IUG ugdytiniai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“Želmenėlių” skyriaus salė</w:t>
            </w:r>
          </w:p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27 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Verdana" w:cs="Verdana" w:eastAsia="Verdana" w:hAnsi="Verdana"/>
                <w:color w:val="202124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202124"/>
                <w:sz w:val="24"/>
                <w:szCs w:val="24"/>
                <w:highlight w:val="white"/>
                <w:rtl w:val="0"/>
              </w:rPr>
              <w:t xml:space="preserve">Ebru meno terapijos užsiėmimai PUG vaikams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Socialinis pedagogas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Psichologas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10 PUG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“Želmenėlių” skyriaus salė</w:t>
            </w:r>
          </w:p>
        </w:tc>
      </w:tr>
    </w:tbl>
    <w:p w:rsidR="00000000" w:rsidDel="00000000" w:rsidP="00000000" w:rsidRDefault="00000000" w:rsidRPr="00000000" w14:paraId="00000094">
      <w:pPr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PASTABA Atsiradus mėnesio plano pasikeitimui  pridedamas „Mėnesio plano papildymas“.</w:t>
      </w:r>
    </w:p>
    <w:p w:rsidR="00000000" w:rsidDel="00000000" w:rsidP="00000000" w:rsidRDefault="00000000" w:rsidRPr="00000000" w14:paraId="00000096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  <w:t xml:space="preserve">Parengė: Skyriaus vedėja Rasa Papartienė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l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