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6046" w14:textId="579F8F0A" w:rsidR="00FD4C61" w:rsidRPr="00886A98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</w:pPr>
      <w:bookmarkStart w:id="0" w:name="_GoBack"/>
      <w:bookmarkEnd w:id="0"/>
      <w:r w:rsidRPr="00886A98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>RESPUBLIKINĖS PRAKTINĖS KONFERENCIJOS</w:t>
      </w:r>
    </w:p>
    <w:p w14:paraId="1B9501EC" w14:textId="3E777FD2" w:rsidR="00FD4C61" w:rsidRPr="00886A98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</w:pPr>
      <w:r w:rsidRPr="00886A98"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  <w:t>„Bendrystės dovanos ir atsakomybė vaikams“</w:t>
      </w:r>
    </w:p>
    <w:p w14:paraId="096F77E7" w14:textId="32E63DDA" w:rsidR="00FD4C61" w:rsidRPr="00886A98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</w:pPr>
      <w:r w:rsidRPr="00886A98"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  <w:t xml:space="preserve">REKOMENDACIJOS MOKYTOJAMS </w:t>
      </w:r>
    </w:p>
    <w:p w14:paraId="45DFACC3" w14:textId="6B290C8D" w:rsidR="004C76F1" w:rsidRPr="00886A98" w:rsidRDefault="004C76F1" w:rsidP="004C76F1">
      <w:pPr>
        <w:spacing w:after="0" w:line="276" w:lineRule="auto"/>
        <w:jc w:val="center"/>
        <w:rPr>
          <w:rFonts w:ascii="Verdana" w:eastAsia="MS Mincho" w:hAnsi="Verdana" w:cs="Times New Roman"/>
          <w:sz w:val="24"/>
          <w:szCs w:val="24"/>
          <w:lang w:val="lt-LT"/>
        </w:rPr>
      </w:pPr>
      <w:r w:rsidRPr="00886A98">
        <w:rPr>
          <w:rFonts w:ascii="Verdana" w:eastAsia="MS Mincho" w:hAnsi="Verdana" w:cs="Times New Roman"/>
          <w:b/>
          <w:color w:val="2F5496"/>
          <w:sz w:val="24"/>
          <w:szCs w:val="24"/>
          <w:lang w:val="lt-LT"/>
        </w:rPr>
        <w:t>„Tu esi atsakingas už tai, ką prisijaukinai</w:t>
      </w:r>
      <w:r w:rsidRPr="00886A98">
        <w:rPr>
          <w:rFonts w:ascii="Verdana" w:eastAsia="MS Mincho" w:hAnsi="Verdana" w:cs="Times New Roman"/>
          <w:b/>
          <w:sz w:val="24"/>
          <w:szCs w:val="24"/>
          <w:lang w:val="lt-LT"/>
        </w:rPr>
        <w:t xml:space="preserve">“ </w:t>
      </w:r>
      <w:r w:rsidRPr="00886A98">
        <w:rPr>
          <w:rFonts w:ascii="Verdana" w:eastAsia="MS Mincho" w:hAnsi="Verdana" w:cs="Times New Roman"/>
          <w:b/>
          <w:color w:val="00B050"/>
          <w:sz w:val="24"/>
          <w:szCs w:val="24"/>
          <w:lang w:val="lt-LT"/>
        </w:rPr>
        <w:t>(</w:t>
      </w:r>
      <w:r w:rsidRPr="00886A98">
        <w:rPr>
          <w:rFonts w:ascii="Verdana" w:eastAsia="MS Mincho" w:hAnsi="Verdana" w:cs="Times New Roman"/>
          <w:b/>
          <w:color w:val="2F5496"/>
          <w:sz w:val="24"/>
          <w:szCs w:val="24"/>
          <w:lang w:val="lt-LT"/>
        </w:rPr>
        <w:t>Antoine de Saint –Exzupery</w:t>
      </w:r>
      <w:r w:rsidRPr="00886A98">
        <w:rPr>
          <w:rFonts w:ascii="Verdana" w:eastAsia="MS Mincho" w:hAnsi="Verdana" w:cs="Times New Roman"/>
          <w:b/>
          <w:color w:val="00B050"/>
          <w:sz w:val="24"/>
          <w:szCs w:val="24"/>
          <w:lang w:val="lt-LT"/>
        </w:rPr>
        <w:t>)</w:t>
      </w:r>
    </w:p>
    <w:p w14:paraId="61E67B84" w14:textId="081F5A2F" w:rsidR="00FD4C61" w:rsidRPr="00886A98" w:rsidRDefault="00BF3B8F" w:rsidP="00FD4C6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 xml:space="preserve"> </w:t>
      </w:r>
      <w:r w:rsidR="00FD4C61" w:rsidRPr="00886A98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Metodinės rekomendacijos skirtos ikimokyklinio ir priešmokyklinio ugdymo mokytojams bei tėvams (globėjams), siekiant stiprinti vaikų emocinę gerovę, socialinius įgūdžius, komunikaciją bei kurti įtraukią ugdymo(si) aplinką.</w:t>
      </w:r>
    </w:p>
    <w:p w14:paraId="5795ACC5" w14:textId="6F0617F0" w:rsidR="009A296F" w:rsidRPr="00886A98" w:rsidRDefault="00FD4C61" w:rsidP="00FD4C6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Rekomendacijų tikslas – skatinti veiksmingą mokytojų ir tėvų bendradarbiavimą, atliepiant kiekvieno vaiko individualius poreikius bei galias.</w:t>
      </w:r>
    </w:p>
    <w:p w14:paraId="031C64F4" w14:textId="77777777" w:rsidR="00FD4C61" w:rsidRPr="00886A98" w:rsidRDefault="00FD4C61" w:rsidP="00FD4C6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PAGRINDINIAI PRINCIPAI</w:t>
      </w:r>
    </w:p>
    <w:p w14:paraId="199F4394" w14:textId="77777777" w:rsidR="006D307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Vaiko unikalumo pripažinimas.</w:t>
      </w:r>
    </w:p>
    <w:p w14:paraId="771FDDBA" w14:textId="77777777" w:rsidR="006D307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Pozityvus ir pagarbus bendravimas.</w:t>
      </w:r>
    </w:p>
    <w:p w14:paraId="20C3138E" w14:textId="77777777" w:rsidR="006D307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Nuoseklumas ugdyme ir auklėjime.</w:t>
      </w:r>
    </w:p>
    <w:p w14:paraId="0755262B" w14:textId="77777777" w:rsidR="006D307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Įtrauktis ir lygių galimybių užtikrinimas.</w:t>
      </w:r>
    </w:p>
    <w:p w14:paraId="0196D345" w14:textId="77777777" w:rsidR="006D307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Bendradarbiavimas tarp šeimos ir ugdymo įstaigos.</w:t>
      </w:r>
    </w:p>
    <w:p w14:paraId="57D146B3" w14:textId="511083A3" w:rsidR="00FD4C61" w:rsidRPr="00886A98" w:rsidRDefault="00FD4C61" w:rsidP="006D307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Emocinės gerovės prioritetas.</w:t>
      </w:r>
    </w:p>
    <w:p w14:paraId="060CF178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Kurkite saugią, pagarbią aplinką, kurioje kiekvienas vaikas jaučiasi priimtas. </w:t>
      </w:r>
    </w:p>
    <w:p w14:paraId="399841C4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Vertinkite ne tik pasiekimus, bet ir pastangas, emocinę pažangą. </w:t>
      </w:r>
    </w:p>
    <w:p w14:paraId="211FC662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Ugdykite vertybes per pavyzdį (kantrybė, pagarba, empatija). </w:t>
      </w:r>
    </w:p>
    <w:p w14:paraId="1CA78FF5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Taikykite aiškią dienotvarkę – struktūra suteikia saugumo. </w:t>
      </w:r>
    </w:p>
    <w:p w14:paraId="634A5E4D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Naudokite pozityvios drausmės metodus (skatinkite, o ne bauskite). </w:t>
      </w:r>
    </w:p>
    <w:p w14:paraId="3710A7EF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Stebėkite vaiko elgesio priežastis, ne tik pasekmes. </w:t>
      </w:r>
    </w:p>
    <w:p w14:paraId="2A5E223D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Individualizuokite ugdymą pagal vaiko poreikius. </w:t>
      </w:r>
    </w:p>
    <w:p w14:paraId="785459A5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Naudokite vizualines priemones (korteles, dienotvarkes). </w:t>
      </w:r>
    </w:p>
    <w:p w14:paraId="570006D3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Vertinkite vaiko stipriąsias puses (pvz., dėmesį detalėms). </w:t>
      </w:r>
    </w:p>
    <w:p w14:paraId="03CED86A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Naudokite alternatyvią komunikaciją (paveikslėliai, gestai). </w:t>
      </w:r>
    </w:p>
    <w:p w14:paraId="31510C30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Kalbėkite aiškiai, trumpais sakiniais. </w:t>
      </w:r>
    </w:p>
    <w:p w14:paraId="0D4D5153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Skatinkite bendravimą per žaidimą. </w:t>
      </w:r>
    </w:p>
    <w:p w14:paraId="306634F6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Diferencijuokite veiklas pagal gebėjimus. </w:t>
      </w:r>
    </w:p>
    <w:p w14:paraId="5C0A967C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Kurkite bendruomeniškumo jausmą grupėje. </w:t>
      </w:r>
    </w:p>
    <w:p w14:paraId="1D3BFA13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Mokykite vaikus priimti skirtumus. </w:t>
      </w:r>
    </w:p>
    <w:p w14:paraId="32E03D8E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Mokykite atpažinti ir įvardinti emocijas. </w:t>
      </w:r>
    </w:p>
    <w:p w14:paraId="5FA641A8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Spręskite konfliktus per dialogą, ne bausmes. </w:t>
      </w:r>
    </w:p>
    <w:p w14:paraId="0831B868" w14:textId="232D82FE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Reflektuokite situacijas su vaikais („kaip jautiesi?</w:t>
      </w:r>
      <w:r w:rsidR="006D3071"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”</w:t>
      </w: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). </w:t>
      </w:r>
    </w:p>
    <w:p w14:paraId="36CD8C6A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Reguliariai dalinkitės informacija su tėvais. </w:t>
      </w:r>
    </w:p>
    <w:p w14:paraId="06908219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Kurkite pasitikėjimu grįstą santykį. </w:t>
      </w:r>
    </w:p>
    <w:p w14:paraId="1410BF73" w14:textId="175E6C66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 xml:space="preserve">Įtraukite tėvus į ugdymo procesą. </w:t>
      </w:r>
    </w:p>
    <w:p w14:paraId="456ECBBD" w14:textId="2F275C68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lastRenderedPageBreak/>
        <w:t>Kurti emociškai saugią ir palaikančią aplinką.</w:t>
      </w:r>
    </w:p>
    <w:p w14:paraId="468ADBB0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Ugdyti vertybes per kasdienes situacijas ir asmeninį pavyzdį.</w:t>
      </w:r>
    </w:p>
    <w:p w14:paraId="53150BFB" w14:textId="3B9F474B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Skatinti vaikų savivertę, akcentuojant jų stiprybes.</w:t>
      </w:r>
    </w:p>
    <w:p w14:paraId="697970B3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Naudoti pozityvios drausmės metodus.</w:t>
      </w:r>
    </w:p>
    <w:p w14:paraId="72E57F08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Analizuoti elgesio priežastis ir individualizuoti pagalbą.</w:t>
      </w:r>
    </w:p>
    <w:p w14:paraId="524A9FF6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Individualizuoti ugdymo turinį ir metodus.</w:t>
      </w:r>
    </w:p>
    <w:p w14:paraId="13E77351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Taikyti vizualines priemones ir struktūruotą aplinką.</w:t>
      </w:r>
    </w:p>
    <w:p w14:paraId="313FA0D3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Remtis vaiko stiprybėmis.</w:t>
      </w:r>
    </w:p>
    <w:p w14:paraId="41B38FD5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Taikyti alternatyvios komunikacijos priemones.</w:t>
      </w:r>
    </w:p>
    <w:p w14:paraId="20A1B00E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Kalbėti aiškiai ir nuosekliai.</w:t>
      </w:r>
    </w:p>
    <w:p w14:paraId="75EBBC1C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Skatinti komunikaciją žaidimo metu.</w:t>
      </w:r>
    </w:p>
    <w:p w14:paraId="14A2AB02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Diferencijuoti ugdymo veiklas.</w:t>
      </w:r>
    </w:p>
    <w:p w14:paraId="3F872AF7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Skatinti vaikų tarpusavio supratimą ir pagarbą.</w:t>
      </w:r>
    </w:p>
    <w:p w14:paraId="3F882B42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Kurti bendruomenišką grupės atmosferą.</w:t>
      </w:r>
    </w:p>
    <w:p w14:paraId="5DF14B34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Mokyti vaikus atpažinti ir įvardinti emocijas.</w:t>
      </w:r>
    </w:p>
    <w:p w14:paraId="0CDEF245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Spręsti konfliktus dialogo būdu.</w:t>
      </w:r>
    </w:p>
    <w:p w14:paraId="6000F584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Taikyti refleksijos metodus.</w:t>
      </w:r>
    </w:p>
    <w:p w14:paraId="5674CBBE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Reguliariai teikti grįžtamąjį ryšį.</w:t>
      </w:r>
    </w:p>
    <w:p w14:paraId="59B92292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Įtraukti tėvus į ugdymo procesą.</w:t>
      </w:r>
    </w:p>
    <w:p w14:paraId="2E70201E" w14:textId="77777777" w:rsidR="00FD4C61" w:rsidRPr="00886A98" w:rsidRDefault="00FD4C61" w:rsidP="00FD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sz w:val="24"/>
          <w:szCs w:val="24"/>
          <w:lang w:val="lt-LT" w:eastAsia="en-GB"/>
        </w:rPr>
        <w:t>Kurti pasitikėjimu grįstus santykius.</w:t>
      </w:r>
    </w:p>
    <w:p w14:paraId="0D341117" w14:textId="77777777" w:rsidR="00371E8E" w:rsidRPr="00886A98" w:rsidRDefault="00371E8E" w:rsidP="00371E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i/>
          <w:iCs/>
          <w:sz w:val="24"/>
          <w:szCs w:val="24"/>
          <w:lang w:val="lt-LT" w:eastAsia="en-GB"/>
        </w:rPr>
        <w:t>Konferencijos moderatoriai</w:t>
      </w:r>
    </w:p>
    <w:p w14:paraId="53A22925" w14:textId="77777777" w:rsidR="00FD4C61" w:rsidRPr="00886A98" w:rsidRDefault="00FD4C61" w:rsidP="00FD4C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074FAD8C" w14:textId="691DE8D6" w:rsidR="00FD4C61" w:rsidRPr="00886A98" w:rsidRDefault="00FD4C61">
      <w:pPr>
        <w:rPr>
          <w:lang w:val="lt-LT"/>
        </w:rPr>
      </w:pPr>
    </w:p>
    <w:p w14:paraId="365E329C" w14:textId="77777777" w:rsidR="00FD4C61" w:rsidRPr="00886A98" w:rsidRDefault="00FD4C61">
      <w:pPr>
        <w:rPr>
          <w:rFonts w:ascii="Verdana" w:hAnsi="Verdana"/>
          <w:sz w:val="24"/>
          <w:szCs w:val="24"/>
          <w:lang w:val="lt-LT"/>
        </w:rPr>
      </w:pPr>
    </w:p>
    <w:sectPr w:rsidR="00FD4C61" w:rsidRPr="00886A98" w:rsidSect="00886A98">
      <w:pgSz w:w="11906" w:h="16838"/>
      <w:pgMar w:top="1440" w:right="1440" w:bottom="1440" w:left="1440" w:header="708" w:footer="708" w:gutter="0"/>
      <w:pgBorders w:offsetFrom="page">
        <w:top w:val="single" w:sz="12" w:space="24" w:color="2F5496"/>
        <w:left w:val="single" w:sz="12" w:space="24" w:color="2F5496"/>
        <w:bottom w:val="single" w:sz="12" w:space="24" w:color="2F5496"/>
        <w:right w:val="single" w:sz="12" w:space="24" w:color="2F549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CBE"/>
      </v:shape>
    </w:pict>
  </w:numPicBullet>
  <w:abstractNum w:abstractNumId="0" w15:restartNumberingAfterBreak="0">
    <w:nsid w:val="007F331D"/>
    <w:multiLevelType w:val="multilevel"/>
    <w:tmpl w:val="1D6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992"/>
    <w:multiLevelType w:val="multilevel"/>
    <w:tmpl w:val="7A0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BAE"/>
    <w:multiLevelType w:val="multilevel"/>
    <w:tmpl w:val="D37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D0AA2"/>
    <w:multiLevelType w:val="multilevel"/>
    <w:tmpl w:val="520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D756A"/>
    <w:multiLevelType w:val="multilevel"/>
    <w:tmpl w:val="6510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71D2C"/>
    <w:multiLevelType w:val="multilevel"/>
    <w:tmpl w:val="BCA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C1946"/>
    <w:multiLevelType w:val="multilevel"/>
    <w:tmpl w:val="B630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27F66"/>
    <w:multiLevelType w:val="multilevel"/>
    <w:tmpl w:val="9D5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004D"/>
    <w:multiLevelType w:val="multilevel"/>
    <w:tmpl w:val="772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404E2"/>
    <w:multiLevelType w:val="multilevel"/>
    <w:tmpl w:val="E9AC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26882"/>
    <w:multiLevelType w:val="multilevel"/>
    <w:tmpl w:val="3CC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F2B4A"/>
    <w:multiLevelType w:val="multilevel"/>
    <w:tmpl w:val="F704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24E62"/>
    <w:multiLevelType w:val="multilevel"/>
    <w:tmpl w:val="AAA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B265D"/>
    <w:multiLevelType w:val="multilevel"/>
    <w:tmpl w:val="075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83E2D"/>
    <w:multiLevelType w:val="multilevel"/>
    <w:tmpl w:val="1FD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54E87"/>
    <w:multiLevelType w:val="multilevel"/>
    <w:tmpl w:val="93A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A3BB0"/>
    <w:multiLevelType w:val="multilevel"/>
    <w:tmpl w:val="16A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61AA1"/>
    <w:multiLevelType w:val="multilevel"/>
    <w:tmpl w:val="825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C7D7F"/>
    <w:multiLevelType w:val="multilevel"/>
    <w:tmpl w:val="A6C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4484D"/>
    <w:multiLevelType w:val="multilevel"/>
    <w:tmpl w:val="F9DC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1440D"/>
    <w:multiLevelType w:val="multilevel"/>
    <w:tmpl w:val="F6B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20444"/>
    <w:multiLevelType w:val="multilevel"/>
    <w:tmpl w:val="A14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A0D8F"/>
    <w:multiLevelType w:val="multilevel"/>
    <w:tmpl w:val="CC44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2F75"/>
    <w:multiLevelType w:val="multilevel"/>
    <w:tmpl w:val="D4A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858A5"/>
    <w:multiLevelType w:val="multilevel"/>
    <w:tmpl w:val="E32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004A6"/>
    <w:multiLevelType w:val="multilevel"/>
    <w:tmpl w:val="F81E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24D05"/>
    <w:multiLevelType w:val="hybridMultilevel"/>
    <w:tmpl w:val="1FF8C286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7471E2"/>
    <w:multiLevelType w:val="multilevel"/>
    <w:tmpl w:val="75A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310EC"/>
    <w:multiLevelType w:val="multilevel"/>
    <w:tmpl w:val="CED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A7BF9"/>
    <w:multiLevelType w:val="multilevel"/>
    <w:tmpl w:val="C29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7"/>
  </w:num>
  <w:num w:numId="5">
    <w:abstractNumId w:val="15"/>
  </w:num>
  <w:num w:numId="6">
    <w:abstractNumId w:val="22"/>
  </w:num>
  <w:num w:numId="7">
    <w:abstractNumId w:val="13"/>
  </w:num>
  <w:num w:numId="8">
    <w:abstractNumId w:val="24"/>
  </w:num>
  <w:num w:numId="9">
    <w:abstractNumId w:val="27"/>
  </w:num>
  <w:num w:numId="10">
    <w:abstractNumId w:val="16"/>
  </w:num>
  <w:num w:numId="11">
    <w:abstractNumId w:val="9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  <w:num w:numId="16">
    <w:abstractNumId w:val="26"/>
  </w:num>
  <w:num w:numId="17">
    <w:abstractNumId w:val="3"/>
  </w:num>
  <w:num w:numId="18">
    <w:abstractNumId w:val="18"/>
  </w:num>
  <w:num w:numId="19">
    <w:abstractNumId w:val="25"/>
  </w:num>
  <w:num w:numId="20">
    <w:abstractNumId w:val="21"/>
  </w:num>
  <w:num w:numId="21">
    <w:abstractNumId w:val="10"/>
  </w:num>
  <w:num w:numId="22">
    <w:abstractNumId w:val="28"/>
  </w:num>
  <w:num w:numId="23">
    <w:abstractNumId w:val="0"/>
  </w:num>
  <w:num w:numId="24">
    <w:abstractNumId w:val="19"/>
  </w:num>
  <w:num w:numId="25">
    <w:abstractNumId w:val="11"/>
  </w:num>
  <w:num w:numId="26">
    <w:abstractNumId w:val="7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61"/>
    <w:rsid w:val="000D7D47"/>
    <w:rsid w:val="001E5228"/>
    <w:rsid w:val="00370814"/>
    <w:rsid w:val="00371E8E"/>
    <w:rsid w:val="003F636D"/>
    <w:rsid w:val="004C76F1"/>
    <w:rsid w:val="005938B9"/>
    <w:rsid w:val="006D3071"/>
    <w:rsid w:val="00886A98"/>
    <w:rsid w:val="009A296F"/>
    <w:rsid w:val="00BF3B8F"/>
    <w:rsid w:val="00C703EA"/>
    <w:rsid w:val="00FD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87A3"/>
  <w15:chartTrackingRefBased/>
  <w15:docId w15:val="{B1A0928A-1E48-4C9D-8A5F-67451075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Putauskienė</dc:creator>
  <cp:keywords/>
  <dc:description/>
  <cp:lastModifiedBy>User</cp:lastModifiedBy>
  <cp:revision>2</cp:revision>
  <dcterms:created xsi:type="dcterms:W3CDTF">2026-04-02T13:06:00Z</dcterms:created>
  <dcterms:modified xsi:type="dcterms:W3CDTF">2026-04-02T13:06:00Z</dcterms:modified>
</cp:coreProperties>
</file>