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9744" w14:textId="77777777" w:rsidR="00235A00" w:rsidRPr="00235A00" w:rsidRDefault="00235A00" w:rsidP="00235A00">
      <w:pPr>
        <w:jc w:val="center"/>
        <w:rPr>
          <w:rFonts w:cs="Times New Roman"/>
          <w:b/>
          <w:sz w:val="40"/>
          <w:szCs w:val="24"/>
        </w:rPr>
      </w:pPr>
      <w:r w:rsidRPr="00235A00">
        <w:rPr>
          <w:rFonts w:cs="Times New Roman"/>
          <w:b/>
          <w:sz w:val="40"/>
          <w:szCs w:val="24"/>
        </w:rPr>
        <w:t>Maisto produktų tiekėjų sąrašas</w:t>
      </w:r>
    </w:p>
    <w:p w14:paraId="400BE6BE" w14:textId="77777777" w:rsidR="00235A00" w:rsidRPr="00235A00" w:rsidRDefault="00235A00" w:rsidP="00235A00">
      <w:pPr>
        <w:jc w:val="center"/>
        <w:rPr>
          <w:rFonts w:cs="Times New Roman"/>
          <w:sz w:val="40"/>
          <w:szCs w:val="24"/>
        </w:rPr>
      </w:pPr>
    </w:p>
    <w:tbl>
      <w:tblPr>
        <w:tblW w:w="9632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4"/>
        <w:gridCol w:w="3686"/>
        <w:gridCol w:w="4612"/>
      </w:tblGrid>
      <w:tr w:rsidR="00E1652F" w:rsidRPr="00235A00" w14:paraId="1C531816" w14:textId="77777777" w:rsidTr="00E63878">
        <w:trPr>
          <w:trHeight w:val="360"/>
          <w:tblCellSpacing w:w="15" w:type="dxa"/>
        </w:trPr>
        <w:tc>
          <w:tcPr>
            <w:tcW w:w="1289" w:type="dxa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239FD51A" w14:textId="77777777" w:rsidR="00E1652F" w:rsidRPr="00E63878" w:rsidRDefault="00E1652F" w:rsidP="00E1652F">
            <w:pPr>
              <w:spacing w:after="55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E63878">
              <w:rPr>
                <w:rFonts w:eastAsia="Times New Roman" w:cs="Times New Roman"/>
                <w:szCs w:val="24"/>
                <w:lang w:eastAsia="lt-LT"/>
              </w:rPr>
              <w:t>1.</w:t>
            </w:r>
          </w:p>
        </w:tc>
        <w:tc>
          <w:tcPr>
            <w:tcW w:w="3656" w:type="dxa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vAlign w:val="center"/>
            <w:hideMark/>
          </w:tcPr>
          <w:p w14:paraId="45BF0443" w14:textId="77777777" w:rsidR="00E1652F" w:rsidRPr="00E63878" w:rsidRDefault="00E1652F" w:rsidP="00E63878">
            <w:pPr>
              <w:spacing w:after="55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E63878">
              <w:rPr>
                <w:rFonts w:eastAsia="Times New Roman" w:cs="Times New Roman"/>
                <w:szCs w:val="24"/>
                <w:lang w:eastAsia="lt-LT"/>
              </w:rPr>
              <w:t>UAB „Artunas“</w:t>
            </w:r>
          </w:p>
        </w:tc>
        <w:tc>
          <w:tcPr>
            <w:tcW w:w="4567" w:type="dxa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vAlign w:val="center"/>
            <w:hideMark/>
          </w:tcPr>
          <w:p w14:paraId="4C13528F" w14:textId="77777777" w:rsidR="00E1652F" w:rsidRPr="00E63878" w:rsidRDefault="006F38F7" w:rsidP="00E63878">
            <w:pPr>
              <w:spacing w:after="55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E63878">
              <w:rPr>
                <w:rFonts w:eastAsia="Times New Roman" w:cs="Times New Roman"/>
                <w:szCs w:val="24"/>
                <w:lang w:eastAsia="lt-LT"/>
              </w:rPr>
              <w:t>V</w:t>
            </w:r>
            <w:r w:rsidR="00E1652F" w:rsidRPr="00E63878">
              <w:rPr>
                <w:rFonts w:eastAsia="Times New Roman" w:cs="Times New Roman"/>
                <w:szCs w:val="24"/>
                <w:lang w:eastAsia="lt-LT"/>
              </w:rPr>
              <w:t>aisiai ir daržovės</w:t>
            </w:r>
          </w:p>
        </w:tc>
      </w:tr>
      <w:tr w:rsidR="006F38F7" w:rsidRPr="00235A00" w14:paraId="6754C59B" w14:textId="77777777" w:rsidTr="00E63878">
        <w:trPr>
          <w:trHeight w:val="360"/>
          <w:tblCellSpacing w:w="15" w:type="dxa"/>
        </w:trPr>
        <w:tc>
          <w:tcPr>
            <w:tcW w:w="1289" w:type="dxa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3ACFB931" w14:textId="77777777" w:rsidR="006F38F7" w:rsidRPr="00E63878" w:rsidRDefault="006F38F7" w:rsidP="00E1652F">
            <w:pPr>
              <w:spacing w:after="55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E63878">
              <w:rPr>
                <w:rFonts w:eastAsia="Times New Roman" w:cs="Times New Roman"/>
                <w:szCs w:val="24"/>
                <w:lang w:eastAsia="lt-LT"/>
              </w:rPr>
              <w:t>2.</w:t>
            </w:r>
          </w:p>
        </w:tc>
        <w:tc>
          <w:tcPr>
            <w:tcW w:w="3656" w:type="dxa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vAlign w:val="center"/>
          </w:tcPr>
          <w:p w14:paraId="4E00654A" w14:textId="77777777" w:rsidR="006F38F7" w:rsidRPr="00E63878" w:rsidRDefault="006F38F7" w:rsidP="00E63878">
            <w:pPr>
              <w:spacing w:after="55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E63878">
              <w:rPr>
                <w:rFonts w:eastAsia="Times New Roman" w:cs="Times New Roman"/>
                <w:szCs w:val="24"/>
                <w:lang w:eastAsia="lt-LT"/>
              </w:rPr>
              <w:t>UAB „Daivida“</w:t>
            </w:r>
          </w:p>
        </w:tc>
        <w:tc>
          <w:tcPr>
            <w:tcW w:w="4567" w:type="dxa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vAlign w:val="center"/>
          </w:tcPr>
          <w:p w14:paraId="003AB595" w14:textId="77777777" w:rsidR="006F38F7" w:rsidRPr="00E63878" w:rsidRDefault="006F38F7" w:rsidP="00E63878">
            <w:pPr>
              <w:spacing w:after="55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E63878">
              <w:rPr>
                <w:rFonts w:eastAsia="Times New Roman" w:cs="Times New Roman"/>
                <w:szCs w:val="24"/>
                <w:lang w:eastAsia="lt-LT"/>
              </w:rPr>
              <w:t>Šviežia mėsa</w:t>
            </w:r>
          </w:p>
        </w:tc>
      </w:tr>
      <w:tr w:rsidR="006F38F7" w:rsidRPr="00235A00" w14:paraId="2DD0367D" w14:textId="77777777" w:rsidTr="00E63878">
        <w:trPr>
          <w:trHeight w:val="360"/>
          <w:tblCellSpacing w:w="15" w:type="dxa"/>
        </w:trPr>
        <w:tc>
          <w:tcPr>
            <w:tcW w:w="1289" w:type="dxa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3A2DB928" w14:textId="77777777" w:rsidR="006F38F7" w:rsidRPr="00E63878" w:rsidRDefault="006F38F7" w:rsidP="00E1652F">
            <w:pPr>
              <w:spacing w:after="55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E63878">
              <w:rPr>
                <w:rFonts w:eastAsia="Times New Roman" w:cs="Times New Roman"/>
                <w:szCs w:val="24"/>
                <w:lang w:eastAsia="lt-LT"/>
              </w:rPr>
              <w:t>3.</w:t>
            </w:r>
          </w:p>
        </w:tc>
        <w:tc>
          <w:tcPr>
            <w:tcW w:w="3656" w:type="dxa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vAlign w:val="center"/>
          </w:tcPr>
          <w:p w14:paraId="07250056" w14:textId="77777777" w:rsidR="006F38F7" w:rsidRPr="00E63878" w:rsidRDefault="006F38F7" w:rsidP="00E63878">
            <w:pPr>
              <w:spacing w:after="55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E63878">
              <w:rPr>
                <w:rFonts w:eastAsia="Times New Roman" w:cs="Times New Roman"/>
                <w:szCs w:val="24"/>
                <w:lang w:eastAsia="lt-LT"/>
              </w:rPr>
              <w:t>AB “Žemaitijos pienas”</w:t>
            </w:r>
          </w:p>
        </w:tc>
        <w:tc>
          <w:tcPr>
            <w:tcW w:w="4567" w:type="dxa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vAlign w:val="center"/>
          </w:tcPr>
          <w:p w14:paraId="318A9DB0" w14:textId="77777777" w:rsidR="006F38F7" w:rsidRPr="00E63878" w:rsidRDefault="006F38F7" w:rsidP="00E63878">
            <w:pPr>
              <w:spacing w:after="55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E63878">
              <w:rPr>
                <w:rFonts w:eastAsia="Times New Roman" w:cs="Times New Roman"/>
                <w:szCs w:val="24"/>
                <w:lang w:eastAsia="lt-LT"/>
              </w:rPr>
              <w:t>Pienas ir pieno produktai</w:t>
            </w:r>
          </w:p>
        </w:tc>
      </w:tr>
      <w:tr w:rsidR="006F38F7" w:rsidRPr="00235A00" w14:paraId="778EEBA5" w14:textId="77777777" w:rsidTr="00E63878">
        <w:trPr>
          <w:trHeight w:val="360"/>
          <w:tblCellSpacing w:w="15" w:type="dxa"/>
        </w:trPr>
        <w:tc>
          <w:tcPr>
            <w:tcW w:w="1289" w:type="dxa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27C7332D" w14:textId="77777777" w:rsidR="006F38F7" w:rsidRPr="00E63878" w:rsidRDefault="006F38F7" w:rsidP="00E1652F">
            <w:pPr>
              <w:spacing w:after="55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E63878">
              <w:rPr>
                <w:rFonts w:eastAsia="Times New Roman" w:cs="Times New Roman"/>
                <w:szCs w:val="24"/>
                <w:lang w:eastAsia="lt-LT"/>
              </w:rPr>
              <w:t>4.</w:t>
            </w:r>
          </w:p>
        </w:tc>
        <w:tc>
          <w:tcPr>
            <w:tcW w:w="3656" w:type="dxa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vAlign w:val="center"/>
          </w:tcPr>
          <w:p w14:paraId="2003100E" w14:textId="77777777" w:rsidR="006F38F7" w:rsidRPr="00E63878" w:rsidRDefault="006F38F7" w:rsidP="00E63878">
            <w:pPr>
              <w:spacing w:after="550" w:line="150" w:lineRule="atLeast"/>
              <w:rPr>
                <w:rFonts w:eastAsia="Times New Roman" w:cs="Times New Roman"/>
                <w:szCs w:val="24"/>
                <w:lang w:eastAsia="lt-LT"/>
              </w:rPr>
            </w:pPr>
            <w:r w:rsidRPr="00E63878">
              <w:rPr>
                <w:rFonts w:eastAsia="Times New Roman" w:cs="Times New Roman"/>
                <w:szCs w:val="24"/>
                <w:lang w:eastAsia="lt-LT"/>
              </w:rPr>
              <w:t>IĮ „Jurkeda“</w:t>
            </w:r>
          </w:p>
        </w:tc>
        <w:tc>
          <w:tcPr>
            <w:tcW w:w="4567" w:type="dxa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vAlign w:val="center"/>
          </w:tcPr>
          <w:p w14:paraId="308BA03C" w14:textId="77777777" w:rsidR="006F38F7" w:rsidRPr="00E63878" w:rsidRDefault="006F38F7" w:rsidP="00E63878">
            <w:pPr>
              <w:spacing w:after="550" w:line="150" w:lineRule="atLeast"/>
              <w:rPr>
                <w:rFonts w:eastAsia="Times New Roman" w:cs="Times New Roman"/>
                <w:szCs w:val="24"/>
                <w:lang w:eastAsia="lt-LT"/>
              </w:rPr>
            </w:pPr>
            <w:r w:rsidRPr="00E63878">
              <w:rPr>
                <w:rFonts w:eastAsia="Times New Roman" w:cs="Times New Roman"/>
                <w:szCs w:val="24"/>
                <w:lang w:eastAsia="lt-LT"/>
              </w:rPr>
              <w:t xml:space="preserve">Grūdų malūno produktai, šaldytos daržovės ir uogos, konservuotos </w:t>
            </w:r>
            <w:r w:rsidR="0052234A" w:rsidRPr="00E63878">
              <w:rPr>
                <w:rFonts w:eastAsia="Times New Roman" w:cs="Times New Roman"/>
                <w:szCs w:val="24"/>
                <w:lang w:eastAsia="lt-LT"/>
              </w:rPr>
              <w:t>ir  raugintos daržovės, bakalėja, riešutai, kiaušiniai</w:t>
            </w:r>
          </w:p>
        </w:tc>
      </w:tr>
      <w:tr w:rsidR="006F38F7" w:rsidRPr="00235A00" w14:paraId="07954885" w14:textId="77777777" w:rsidTr="00E63878">
        <w:trPr>
          <w:trHeight w:val="360"/>
          <w:tblCellSpacing w:w="15" w:type="dxa"/>
        </w:trPr>
        <w:tc>
          <w:tcPr>
            <w:tcW w:w="1289" w:type="dxa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40F30E94" w14:textId="77777777" w:rsidR="006F38F7" w:rsidRPr="00E63878" w:rsidRDefault="006F38F7" w:rsidP="00E1652F">
            <w:pPr>
              <w:spacing w:after="55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E63878">
              <w:rPr>
                <w:rFonts w:eastAsia="Times New Roman" w:cs="Times New Roman"/>
                <w:szCs w:val="24"/>
                <w:lang w:eastAsia="lt-LT"/>
              </w:rPr>
              <w:t>5.</w:t>
            </w:r>
          </w:p>
        </w:tc>
        <w:tc>
          <w:tcPr>
            <w:tcW w:w="3656" w:type="dxa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vAlign w:val="center"/>
          </w:tcPr>
          <w:p w14:paraId="4783247F" w14:textId="77777777" w:rsidR="006F38F7" w:rsidRPr="00E63878" w:rsidRDefault="0057748C" w:rsidP="00E63878">
            <w:pPr>
              <w:spacing w:after="55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E63878">
              <w:rPr>
                <w:rFonts w:eastAsia="Times New Roman" w:cs="Times New Roman"/>
                <w:szCs w:val="24"/>
                <w:lang w:eastAsia="lt-LT"/>
              </w:rPr>
              <w:t>E. Jurkevičiaus IĮ</w:t>
            </w:r>
          </w:p>
        </w:tc>
        <w:tc>
          <w:tcPr>
            <w:tcW w:w="4567" w:type="dxa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vAlign w:val="center"/>
          </w:tcPr>
          <w:p w14:paraId="0D1C0916" w14:textId="77777777" w:rsidR="006F38F7" w:rsidRPr="00E63878" w:rsidRDefault="006F38F7" w:rsidP="00E63878">
            <w:pPr>
              <w:spacing w:after="55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E63878">
              <w:rPr>
                <w:rFonts w:eastAsia="Times New Roman" w:cs="Times New Roman"/>
                <w:szCs w:val="24"/>
                <w:lang w:eastAsia="lt-LT"/>
              </w:rPr>
              <w:t>Duona ir pyrago gaminiai</w:t>
            </w:r>
          </w:p>
        </w:tc>
      </w:tr>
      <w:tr w:rsidR="006F38F7" w:rsidRPr="00235A00" w14:paraId="50AAEA97" w14:textId="77777777" w:rsidTr="00E63878">
        <w:trPr>
          <w:trHeight w:val="150"/>
          <w:tblCellSpacing w:w="15" w:type="dxa"/>
        </w:trPr>
        <w:tc>
          <w:tcPr>
            <w:tcW w:w="1289" w:type="dxa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14:paraId="050BBA49" w14:textId="77777777" w:rsidR="006F38F7" w:rsidRPr="00E63878" w:rsidRDefault="006F38F7" w:rsidP="00E1652F">
            <w:pPr>
              <w:spacing w:after="550" w:line="150" w:lineRule="atLeast"/>
              <w:rPr>
                <w:rFonts w:eastAsia="Times New Roman" w:cs="Times New Roman"/>
                <w:szCs w:val="24"/>
                <w:lang w:eastAsia="lt-LT"/>
              </w:rPr>
            </w:pPr>
            <w:r w:rsidRPr="00E63878">
              <w:rPr>
                <w:rFonts w:eastAsia="Times New Roman" w:cs="Times New Roman"/>
                <w:szCs w:val="24"/>
                <w:lang w:eastAsia="lt-LT"/>
              </w:rPr>
              <w:t>6.</w:t>
            </w:r>
          </w:p>
        </w:tc>
        <w:tc>
          <w:tcPr>
            <w:tcW w:w="3656" w:type="dxa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vAlign w:val="center"/>
          </w:tcPr>
          <w:p w14:paraId="2DF63D31" w14:textId="77777777" w:rsidR="006F38F7" w:rsidRPr="00E63878" w:rsidRDefault="006F38F7" w:rsidP="00E63878">
            <w:pPr>
              <w:spacing w:after="55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E63878">
              <w:rPr>
                <w:rFonts w:eastAsia="Times New Roman" w:cs="Times New Roman"/>
                <w:szCs w:val="24"/>
                <w:lang w:eastAsia="lt-LT"/>
              </w:rPr>
              <w:t>UAB „Niklita“</w:t>
            </w:r>
          </w:p>
        </w:tc>
        <w:tc>
          <w:tcPr>
            <w:tcW w:w="4567" w:type="dxa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vAlign w:val="center"/>
          </w:tcPr>
          <w:p w14:paraId="5A963CE4" w14:textId="77777777" w:rsidR="006F38F7" w:rsidRPr="00E63878" w:rsidRDefault="006F38F7" w:rsidP="00E63878">
            <w:pPr>
              <w:spacing w:after="55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E63878">
              <w:rPr>
                <w:rFonts w:eastAsia="Times New Roman" w:cs="Times New Roman"/>
                <w:szCs w:val="24"/>
                <w:lang w:eastAsia="lt-LT"/>
              </w:rPr>
              <w:t>Šaldyta žuvis</w:t>
            </w:r>
          </w:p>
        </w:tc>
      </w:tr>
    </w:tbl>
    <w:p w14:paraId="162D24F2" w14:textId="77777777" w:rsidR="00511A0A" w:rsidRPr="00235A00" w:rsidRDefault="00511A0A">
      <w:pPr>
        <w:rPr>
          <w:rFonts w:cs="Times New Roman"/>
          <w:szCs w:val="24"/>
        </w:rPr>
      </w:pPr>
    </w:p>
    <w:sectPr w:rsidR="00511A0A" w:rsidRPr="00235A00" w:rsidSect="00C42086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52F"/>
    <w:rsid w:val="001D7F92"/>
    <w:rsid w:val="00225601"/>
    <w:rsid w:val="00235A00"/>
    <w:rsid w:val="002D479C"/>
    <w:rsid w:val="00392402"/>
    <w:rsid w:val="00511A0A"/>
    <w:rsid w:val="0052234A"/>
    <w:rsid w:val="0057748C"/>
    <w:rsid w:val="006F38F7"/>
    <w:rsid w:val="008C1C22"/>
    <w:rsid w:val="00C42086"/>
    <w:rsid w:val="00D93212"/>
    <w:rsid w:val="00E1652F"/>
    <w:rsid w:val="00E6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C7D3"/>
  <w15:docId w15:val="{14BD557A-DE82-448C-B27A-65A8E98A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267EC-FBF2-422D-9AAE-D65659B7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juozasmilius@live.com</cp:lastModifiedBy>
  <cp:revision>2</cp:revision>
  <cp:lastPrinted>2025-03-05T10:12:00Z</cp:lastPrinted>
  <dcterms:created xsi:type="dcterms:W3CDTF">2026-05-14T06:38:00Z</dcterms:created>
  <dcterms:modified xsi:type="dcterms:W3CDTF">2026-05-14T06:38:00Z</dcterms:modified>
</cp:coreProperties>
</file>